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F108" w14:textId="4DD1B26F" w:rsidR="00864BD7" w:rsidRPr="00864BD7" w:rsidRDefault="00864BD7" w:rsidP="006D536A">
      <w:pPr>
        <w:pStyle w:val="natjecaj"/>
        <w:spacing w:before="0" w:after="0"/>
        <w:jc w:val="both"/>
        <w:rPr>
          <w:rStyle w:val="bold1"/>
        </w:rPr>
      </w:pPr>
      <w:r w:rsidRPr="00864BD7">
        <w:rPr>
          <w:b/>
          <w:bCs/>
        </w:rPr>
        <w:t>PODACI I UPUTE ZA PROVEDBU NATJEČAJA</w:t>
      </w:r>
      <w:r w:rsidRPr="00864BD7">
        <w:rPr>
          <w:b/>
        </w:rPr>
        <w:t xml:space="preserve"> ZA PRIJAM U SLUŽBU </w:t>
      </w:r>
      <w:r w:rsidRPr="00864BD7">
        <w:rPr>
          <w:b/>
          <w:color w:val="000000"/>
        </w:rPr>
        <w:t>NA RADNO MJESTO VIŠEG STRUČNOG SURADNIKA/SURADNICE ZA FINANCIJE I PRORAČUN – 1</w:t>
      </w:r>
      <w:r w:rsidRPr="00864BD7">
        <w:rPr>
          <w:b/>
        </w:rPr>
        <w:t xml:space="preserve"> </w:t>
      </w:r>
      <w:r w:rsidRPr="00864BD7">
        <w:rPr>
          <w:rStyle w:val="bold1"/>
        </w:rPr>
        <w:t>IZVRŠITELJ/ICA NA NEODREĐENO VRIJEME</w:t>
      </w:r>
    </w:p>
    <w:p w14:paraId="00B72FC2" w14:textId="77777777" w:rsidR="00864BD7" w:rsidRPr="00864BD7" w:rsidRDefault="00864BD7" w:rsidP="006D536A">
      <w:pPr>
        <w:pStyle w:val="natjecaj"/>
        <w:spacing w:before="0" w:after="0"/>
        <w:jc w:val="both"/>
        <w:rPr>
          <w:rStyle w:val="bold1"/>
        </w:rPr>
      </w:pPr>
    </w:p>
    <w:p w14:paraId="71966D13" w14:textId="485EEBA8" w:rsidR="00864BD7" w:rsidRDefault="00864BD7" w:rsidP="006D536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  <w:r w:rsidRPr="00864BD7">
        <w:rPr>
          <w:rFonts w:ascii="Times New Roman" w:hAnsi="Times New Roman" w:cs="Times New Roman"/>
          <w:bCs/>
        </w:rPr>
        <w:t xml:space="preserve">U Narodnim novinama br. </w:t>
      </w:r>
      <w:r w:rsidR="004D1B44">
        <w:rPr>
          <w:rFonts w:ascii="Times New Roman" w:hAnsi="Times New Roman" w:cs="Times New Roman"/>
          <w:bCs/>
        </w:rPr>
        <w:t>92</w:t>
      </w:r>
      <w:r w:rsidRPr="00864BD7">
        <w:rPr>
          <w:rFonts w:ascii="Times New Roman" w:hAnsi="Times New Roman" w:cs="Times New Roman"/>
          <w:bCs/>
        </w:rPr>
        <w:t>/202</w:t>
      </w:r>
      <w:r w:rsidR="004D1B44">
        <w:rPr>
          <w:rFonts w:ascii="Times New Roman" w:hAnsi="Times New Roman" w:cs="Times New Roman"/>
          <w:bCs/>
        </w:rPr>
        <w:t>5</w:t>
      </w:r>
      <w:r w:rsidRPr="00864BD7">
        <w:rPr>
          <w:rFonts w:ascii="Times New Roman" w:hAnsi="Times New Roman" w:cs="Times New Roman"/>
          <w:bCs/>
        </w:rPr>
        <w:t xml:space="preserve"> dana </w:t>
      </w:r>
      <w:r>
        <w:rPr>
          <w:rFonts w:ascii="Times New Roman" w:hAnsi="Times New Roman" w:cs="Times New Roman"/>
          <w:bCs/>
        </w:rPr>
        <w:t>1</w:t>
      </w:r>
      <w:r w:rsidR="004D1B44">
        <w:rPr>
          <w:rFonts w:ascii="Times New Roman" w:hAnsi="Times New Roman" w:cs="Times New Roman"/>
          <w:bCs/>
        </w:rPr>
        <w:t>8</w:t>
      </w:r>
      <w:r w:rsidRPr="00864BD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4D1B44">
        <w:rPr>
          <w:rFonts w:ascii="Times New Roman" w:hAnsi="Times New Roman" w:cs="Times New Roman"/>
          <w:bCs/>
        </w:rPr>
        <w:t>lipnja</w:t>
      </w:r>
      <w:r w:rsidRPr="00864BD7">
        <w:rPr>
          <w:rFonts w:ascii="Times New Roman" w:hAnsi="Times New Roman" w:cs="Times New Roman"/>
          <w:bCs/>
        </w:rPr>
        <w:t xml:space="preserve"> 202</w:t>
      </w:r>
      <w:r w:rsidR="004D1B44">
        <w:rPr>
          <w:rFonts w:ascii="Times New Roman" w:hAnsi="Times New Roman" w:cs="Times New Roman"/>
          <w:bCs/>
        </w:rPr>
        <w:t>5</w:t>
      </w:r>
      <w:r w:rsidRPr="00864BD7">
        <w:rPr>
          <w:rFonts w:ascii="Times New Roman" w:hAnsi="Times New Roman" w:cs="Times New Roman"/>
          <w:bCs/>
        </w:rPr>
        <w:t xml:space="preserve">. objavljen je natječaj za prijam u službu na neodređeno </w:t>
      </w:r>
      <w:r w:rsidR="006D536A">
        <w:rPr>
          <w:rFonts w:ascii="Times New Roman" w:hAnsi="Times New Roman" w:cs="Times New Roman"/>
          <w:bCs/>
        </w:rPr>
        <w:t xml:space="preserve">vrijeme </w:t>
      </w:r>
      <w:r w:rsidRPr="00864BD7">
        <w:rPr>
          <w:rFonts w:ascii="Times New Roman" w:hAnsi="Times New Roman" w:cs="Times New Roman"/>
          <w:bCs/>
        </w:rPr>
        <w:t xml:space="preserve">u </w:t>
      </w:r>
      <w:r>
        <w:rPr>
          <w:rFonts w:ascii="Times New Roman" w:hAnsi="Times New Roman" w:cs="Times New Roman"/>
          <w:bCs/>
        </w:rPr>
        <w:t>Općinu Otok</w:t>
      </w:r>
      <w:r w:rsidRPr="00864BD7">
        <w:rPr>
          <w:rFonts w:ascii="Times New Roman" w:hAnsi="Times New Roman" w:cs="Times New Roman"/>
          <w:bCs/>
        </w:rPr>
        <w:t xml:space="preserve"> na radno mjesto </w:t>
      </w:r>
      <w:r w:rsidRPr="00864BD7">
        <w:rPr>
          <w:rFonts w:ascii="Times New Roman" w:hAnsi="Times New Roman" w:cs="Times New Roman"/>
          <w:b/>
          <w:color w:val="000000"/>
        </w:rPr>
        <w:t>viš</w:t>
      </w:r>
      <w:r>
        <w:rPr>
          <w:rFonts w:ascii="Times New Roman" w:hAnsi="Times New Roman" w:cs="Times New Roman"/>
          <w:b/>
          <w:color w:val="000000"/>
        </w:rPr>
        <w:t>i</w:t>
      </w:r>
      <w:r w:rsidRPr="00864BD7">
        <w:rPr>
          <w:rFonts w:ascii="Times New Roman" w:hAnsi="Times New Roman" w:cs="Times New Roman"/>
          <w:b/>
          <w:color w:val="000000"/>
        </w:rPr>
        <w:t xml:space="preserve"> stručn</w:t>
      </w:r>
      <w:r>
        <w:rPr>
          <w:rFonts w:ascii="Times New Roman" w:hAnsi="Times New Roman" w:cs="Times New Roman"/>
          <w:b/>
          <w:color w:val="000000"/>
        </w:rPr>
        <w:t xml:space="preserve">i </w:t>
      </w:r>
      <w:r w:rsidRPr="00864BD7">
        <w:rPr>
          <w:rFonts w:ascii="Times New Roman" w:hAnsi="Times New Roman" w:cs="Times New Roman"/>
          <w:b/>
          <w:color w:val="000000"/>
        </w:rPr>
        <w:t>suradnik/suradnic</w:t>
      </w:r>
      <w:r>
        <w:rPr>
          <w:rFonts w:ascii="Times New Roman" w:hAnsi="Times New Roman" w:cs="Times New Roman"/>
          <w:b/>
          <w:color w:val="000000"/>
        </w:rPr>
        <w:t>a</w:t>
      </w:r>
      <w:r w:rsidRPr="00864BD7">
        <w:rPr>
          <w:rFonts w:ascii="Times New Roman" w:hAnsi="Times New Roman" w:cs="Times New Roman"/>
          <w:b/>
          <w:color w:val="000000"/>
        </w:rPr>
        <w:t xml:space="preserve"> za financije i proračun</w:t>
      </w:r>
      <w:r w:rsidR="00C16C50">
        <w:rPr>
          <w:rFonts w:ascii="Times New Roman" w:hAnsi="Times New Roman" w:cs="Times New Roman"/>
          <w:b/>
          <w:color w:val="000000"/>
        </w:rPr>
        <w:t xml:space="preserve"> </w:t>
      </w:r>
      <w:r w:rsidR="00C16C50" w:rsidRPr="00864BD7">
        <w:rPr>
          <w:rFonts w:ascii="Times New Roman" w:hAnsi="Times New Roman" w:cs="Times New Roman"/>
          <w:b/>
          <w:color w:val="000000"/>
        </w:rPr>
        <w:t>– 1</w:t>
      </w:r>
      <w:r w:rsidR="00C16C50" w:rsidRPr="00864BD7">
        <w:rPr>
          <w:rFonts w:ascii="Times New Roman" w:hAnsi="Times New Roman" w:cs="Times New Roman"/>
          <w:b/>
        </w:rPr>
        <w:t xml:space="preserve"> </w:t>
      </w:r>
      <w:r w:rsidR="00C16C50" w:rsidRPr="00864BD7">
        <w:rPr>
          <w:rStyle w:val="bold1"/>
          <w:rFonts w:ascii="Times New Roman" w:hAnsi="Times New Roman" w:cs="Times New Roman"/>
        </w:rPr>
        <w:t>izvršitelj/ica na neodređeno vrijeme</w:t>
      </w:r>
      <w:r w:rsidR="00C16C50">
        <w:rPr>
          <w:rFonts w:ascii="Times New Roman" w:hAnsi="Times New Roman" w:cs="Times New Roman"/>
          <w:b/>
          <w:color w:val="000000"/>
        </w:rPr>
        <w:t>.</w:t>
      </w:r>
    </w:p>
    <w:p w14:paraId="0667FDD7" w14:textId="28DC5AFF" w:rsidR="00864BD7" w:rsidRPr="00295805" w:rsidRDefault="00C16C50" w:rsidP="006D536A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864BD7">
        <w:rPr>
          <w:rFonts w:ascii="Times New Roman" w:hAnsi="Times New Roman" w:cs="Times New Roman"/>
          <w:bCs/>
        </w:rPr>
        <w:br/>
      </w:r>
      <w:r w:rsidR="00864BD7" w:rsidRPr="00864BD7">
        <w:rPr>
          <w:rFonts w:ascii="Times New Roman" w:hAnsi="Times New Roman" w:cs="Times New Roman"/>
          <w:bCs/>
        </w:rPr>
        <w:t xml:space="preserve">Posljednji dan za predaju prijava na natječaj pošti (preporučenom poštanskom pošiljkom) ili izravno na protokol </w:t>
      </w:r>
      <w:r w:rsidR="00864BD7">
        <w:rPr>
          <w:rFonts w:ascii="Times New Roman" w:hAnsi="Times New Roman" w:cs="Times New Roman"/>
          <w:bCs/>
        </w:rPr>
        <w:t>općine</w:t>
      </w:r>
      <w:r w:rsidR="00864BD7" w:rsidRPr="00864BD7">
        <w:rPr>
          <w:rFonts w:ascii="Times New Roman" w:hAnsi="Times New Roman" w:cs="Times New Roman"/>
          <w:bCs/>
        </w:rPr>
        <w:t xml:space="preserve"> je </w:t>
      </w:r>
      <w:r w:rsidR="004D1B44">
        <w:rPr>
          <w:rFonts w:ascii="Times New Roman" w:hAnsi="Times New Roman" w:cs="Times New Roman"/>
          <w:b/>
        </w:rPr>
        <w:t>26. lipnja</w:t>
      </w:r>
      <w:r w:rsidR="00864BD7" w:rsidRPr="00864BD7">
        <w:rPr>
          <w:rFonts w:ascii="Times New Roman" w:hAnsi="Times New Roman" w:cs="Times New Roman"/>
          <w:b/>
        </w:rPr>
        <w:t xml:space="preserve"> 202</w:t>
      </w:r>
      <w:r w:rsidR="004D1B44">
        <w:rPr>
          <w:rFonts w:ascii="Times New Roman" w:hAnsi="Times New Roman" w:cs="Times New Roman"/>
          <w:b/>
        </w:rPr>
        <w:t>5</w:t>
      </w:r>
      <w:r w:rsidR="00864BD7" w:rsidRPr="00864BD7">
        <w:rPr>
          <w:rFonts w:ascii="Times New Roman" w:hAnsi="Times New Roman" w:cs="Times New Roman"/>
          <w:b/>
        </w:rPr>
        <w:t>. god.</w:t>
      </w:r>
    </w:p>
    <w:p w14:paraId="2221358A" w14:textId="1DC9D745" w:rsidR="002868BB" w:rsidRPr="00C16C50" w:rsidRDefault="00295805" w:rsidP="006D536A">
      <w:pPr>
        <w:spacing w:before="100" w:beforeAutospacing="1" w:after="100" w:afterAutospacing="1"/>
        <w:jc w:val="both"/>
        <w:rPr>
          <w:rFonts w:ascii="Times New Roman,Bold" w:eastAsia="Times New Roman" w:hAnsi="Times New Roman,Bold" w:cs="Times New Roman"/>
          <w:b/>
          <w:bCs/>
        </w:rPr>
      </w:pPr>
      <w:r>
        <w:rPr>
          <w:rFonts w:ascii="Times New Roman,Bold" w:eastAsia="Times New Roman" w:hAnsi="Times New Roman,Bold" w:cs="Times New Roman"/>
          <w:b/>
          <w:bCs/>
        </w:rPr>
        <w:t xml:space="preserve">1. </w:t>
      </w:r>
      <w:r w:rsidR="002868BB" w:rsidRPr="00C16C50">
        <w:rPr>
          <w:rFonts w:ascii="Times New Roman,Bold" w:eastAsia="Times New Roman" w:hAnsi="Times New Roman,Bold" w:cs="Times New Roman"/>
          <w:b/>
          <w:bCs/>
        </w:rPr>
        <w:t xml:space="preserve">Opis poslova: </w:t>
      </w:r>
    </w:p>
    <w:p w14:paraId="3BF7DF37" w14:textId="418600A0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izrađuje prijedlog Proračuna, prijedlog Izmjena i dopuna Proračuna te prijedlog Odluke o izvršavanju Proračuna, izrađuje godišnji i polugodišnji obračun proračuna te periodične obračune te ih dostavlja nadležnim tijelima</w:t>
      </w:r>
    </w:p>
    <w:p w14:paraId="4CD2CF65" w14:textId="7EAC6384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vodi analitičku evidenciju prihoda od pravnih osoba, vrši mjesečna fakturiranja izlaznih računa po izdanim rješenjima i ugovorima, knjiži zaduženja i naplatu prihoda Općine Otok, vrši analitičko knjiženje prihoda</w:t>
      </w:r>
    </w:p>
    <w:p w14:paraId="3672AE5F" w14:textId="7EE1E6B2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vrši poslove unosa podataka te vodi pomoćne knjige u vezi Proračuna i proračunskih korisnika u skladu s propisima o proračunskom računovodstvu i računskom planu, usklađuje analitičke evidencije s financijskim knjigovodstvom, obavlja poslove kompletiranja izvoda i kontiranje svih dokumenata te odgovora za pravilno kontiranje svih promjena, obavlja poslove usklađivanja po svim kontima, obavlja poslove usklađivanja, dugovanja i potraživanja s analitikom</w:t>
      </w:r>
    </w:p>
    <w:p w14:paraId="3B5C2E6E" w14:textId="6C1DE879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zaprima i uvodi u knjigu ulaznih računa ulazne fakture, situacije i druge dokumente potrebne za plaćanja, kompletira ulazne račune, vodi brigu o ulaznim računima, priprema naloge za plaćanje ulaznih računa</w:t>
      </w:r>
    </w:p>
    <w:p w14:paraId="526C5CE5" w14:textId="432DBBCF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usklađuje podatke s drugim službenicima te koordinira i svim drugim financijsko- računovodstvenim poslovima iz djelokruga Jedinstvenog upravnog odjela i usklađuje stanje glavne knjige sa stanjem imovine i obveza</w:t>
      </w:r>
    </w:p>
    <w:p w14:paraId="4C8ADFA5" w14:textId="24325665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izrađuje virmanske naloge za plaćanje i brine o njihovom izvršenju, izrađuje kompenzacije, cesije i asignacije, te predlaže njihovu realizaciju pročelniku s ciljem zatvaranja dugovanja i potraživanja i priprema podatke o glavnici duga i izračunava kamate ostalim službenicima koji provode ovršni postupak</w:t>
      </w:r>
    </w:p>
    <w:p w14:paraId="3A292B65" w14:textId="1DAFB66E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priprema naloge za isplate iz Proračuna, kontrolira te isplate i provjerava i ažurira knjigovodstvene isprave u vezi s isplatama, kontrolira uplate i isplate u vezi s prometom imovine te uplate i isplate u vezi s raznim pravima i ugovorima</w:t>
      </w:r>
    </w:p>
    <w:p w14:paraId="78F64DCF" w14:textId="311A9CFD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lastRenderedPageBreak/>
        <w:t>- prima i kontrolira dokumentaciju za obračun plaća, naknada, ugovor a o djelu, drugih naknada, vrši obračun plaća, naknada, stipendija, ugovora o djelu, putnih naloga i drugih isplata te ih provodi kroz sustav JOPPD, usklađuje obveze sa poreznom upravom</w:t>
      </w:r>
    </w:p>
    <w:p w14:paraId="65055BE4" w14:textId="0D8226F0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vodi analitičku evidenciju prihoda od pravnih osoba, izdaje uplatnice i vodi brigu o naplati najamnina i drugih potraživanja</w:t>
      </w:r>
    </w:p>
    <w:p w14:paraId="551C8B52" w14:textId="71E4944F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priprema dokumentaciju za utuživanje dužnika, otkaze ugovora</w:t>
      </w:r>
    </w:p>
    <w:p w14:paraId="691A9475" w14:textId="475968D5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izdaje rješenja o razrezu općinskih poreza, usklađuje i ažurira naplatu potraživanja</w:t>
      </w:r>
    </w:p>
    <w:p w14:paraId="4C17814E" w14:textId="0FE6ADED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vodi pomoćne knjige izlaznih računa i obračuna potraživanja za općinske poreze, koncesije, zakup i prodaju općinskog zemljišta</w:t>
      </w:r>
    </w:p>
    <w:p w14:paraId="1FAB0C75" w14:textId="65E1D42F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vodi poslove blagajne, blagajnički dnevnik, vrši evidencije svih isplata iz blagajne</w:t>
      </w:r>
    </w:p>
    <w:p w14:paraId="2395EEC2" w14:textId="37F2AAF8" w:rsidR="0022319F" w:rsidRDefault="0022319F" w:rsidP="006D536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32015">
        <w:rPr>
          <w:rFonts w:ascii="Times New Roman" w:hAnsi="Times New Roman" w:cs="Times New Roman"/>
        </w:rPr>
        <w:t>- vrši obračun amortizacije osnovnih sredstava prema zakonski propisanim stopama, koordinira rad sa Inventurnom komisijom u vezi propisa osnovnih sredstava, vrši usklađivanje popisa osnovnih sredstava sa glavnom knjigom, priprema izvješće o otpisu osnovnih sredstava i promjene vrijednosti na osnovnim sredstvima</w:t>
      </w:r>
    </w:p>
    <w:p w14:paraId="7395CC00" w14:textId="7DE2118F" w:rsidR="0022319F" w:rsidRDefault="0022319F" w:rsidP="006D536A">
      <w:pPr>
        <w:spacing w:before="100" w:beforeAutospacing="1" w:after="100" w:afterAutospacing="1"/>
        <w:jc w:val="both"/>
        <w:rPr>
          <w:rFonts w:ascii="Times New Roman,Bold" w:eastAsia="Times New Roman" w:hAnsi="Times New Roman,Bold" w:cs="Times New Roman"/>
        </w:rPr>
      </w:pPr>
      <w:r w:rsidRPr="00632015">
        <w:rPr>
          <w:rFonts w:ascii="Times New Roman" w:hAnsi="Times New Roman" w:cs="Times New Roman"/>
        </w:rPr>
        <w:t>- obavlja i druge poslove po nalogu Pročelnika</w:t>
      </w:r>
    </w:p>
    <w:p w14:paraId="480D74B1" w14:textId="77777777" w:rsidR="00C16C50" w:rsidRPr="00295805" w:rsidRDefault="00C16C50" w:rsidP="006D536A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295805">
        <w:rPr>
          <w:rFonts w:ascii="Times New Roman" w:hAnsi="Times New Roman" w:cs="Times New Roman"/>
          <w:b/>
        </w:rPr>
        <w:t xml:space="preserve">2. Podaci o plaći: </w:t>
      </w:r>
    </w:p>
    <w:p w14:paraId="59E3FE3A" w14:textId="77777777" w:rsidR="004D1B44" w:rsidRPr="004D1B44" w:rsidRDefault="004D1B44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4D1B44">
        <w:rPr>
          <w:rFonts w:ascii="Times New Roman" w:eastAsia="Times New Roman" w:hAnsi="Times New Roman" w:cs="Times New Roman"/>
        </w:rPr>
        <w:t>Plaća je određena Zakonom o plaćama u lokalnoj i područnoj (regionalnoj samoupravi („Narodne novine“ broj 28/2010 i 10/2023)</w:t>
      </w:r>
    </w:p>
    <w:p w14:paraId="2F010C05" w14:textId="7A76A6BF" w:rsidR="004D1B44" w:rsidRDefault="004D1B44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4D1B44">
        <w:rPr>
          <w:rFonts w:ascii="Times New Roman" w:eastAsia="Times New Roman" w:hAnsi="Times New Roman" w:cs="Times New Roman"/>
        </w:rPr>
        <w:t xml:space="preserve">Osnovnu bruto plaću čini umnožak koeficijenta složenosti poslova radnog mjesta na koje je službenik/ica raspoređen, a koji iznosi </w:t>
      </w:r>
      <w:r>
        <w:rPr>
          <w:rFonts w:ascii="Times New Roman" w:eastAsia="Times New Roman" w:hAnsi="Times New Roman" w:cs="Times New Roman"/>
        </w:rPr>
        <w:t>2</w:t>
      </w:r>
      <w:r w:rsidRPr="004D1B4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05</w:t>
      </w:r>
      <w:r w:rsidRPr="004D1B44">
        <w:rPr>
          <w:rFonts w:ascii="Times New Roman" w:eastAsia="Times New Roman" w:hAnsi="Times New Roman" w:cs="Times New Roman"/>
        </w:rPr>
        <w:t xml:space="preserve"> i osnovice za izračun plaće u iznosu od </w:t>
      </w:r>
      <w:r>
        <w:rPr>
          <w:rFonts w:ascii="Times New Roman" w:eastAsia="Times New Roman" w:hAnsi="Times New Roman" w:cs="Times New Roman"/>
        </w:rPr>
        <w:t>975,60</w:t>
      </w:r>
      <w:r w:rsidRPr="004D1B44">
        <w:rPr>
          <w:rFonts w:ascii="Times New Roman" w:eastAsia="Times New Roman" w:hAnsi="Times New Roman" w:cs="Times New Roman"/>
        </w:rPr>
        <w:t xml:space="preserve"> € uvećano za 0,5 % za svaku navršenu godinu radnog staža.</w:t>
      </w:r>
    </w:p>
    <w:p w14:paraId="208365EB" w14:textId="01B669F9" w:rsidR="00C16C50" w:rsidRDefault="004578A6" w:rsidP="006D536A">
      <w:pPr>
        <w:pStyle w:val="box8229371"/>
        <w:spacing w:before="27" w:after="0"/>
        <w:jc w:val="both"/>
        <w:textAlignment w:val="baseline"/>
      </w:pPr>
      <w:r>
        <w:rPr>
          <w:b/>
        </w:rPr>
        <w:t>3. Način obavljanja prethodne provjere znanja i sposobnosti kandidata</w:t>
      </w:r>
      <w:r>
        <w:t xml:space="preserve">              </w:t>
      </w:r>
    </w:p>
    <w:p w14:paraId="15EFB348" w14:textId="516EB7D4" w:rsidR="00C6339E" w:rsidRDefault="00C6339E" w:rsidP="006D536A">
      <w:pPr>
        <w:spacing w:before="100" w:beforeAutospacing="1" w:after="100" w:afterAutospacing="1"/>
        <w:jc w:val="both"/>
        <w:rPr>
          <w:rFonts w:ascii="Times New Roman,Bold" w:eastAsia="Times New Roman" w:hAnsi="Times New Roman,Bold" w:cs="Times New Roman"/>
        </w:rPr>
      </w:pPr>
      <w:r w:rsidRPr="00C6339E">
        <w:rPr>
          <w:rFonts w:ascii="Times New Roman,Bold" w:eastAsia="Times New Roman" w:hAnsi="Times New Roman,Bold" w:cs="Times New Roman"/>
        </w:rPr>
        <w:t>Prethodnoj provjeri znanja i sposobnosti mogu pristupiti samo kandidati koji ispunjavaju formalne uvjete iz natječaja.</w:t>
      </w:r>
      <w:r w:rsidR="00984521">
        <w:rPr>
          <w:rFonts w:ascii="Times New Roman,Bold" w:eastAsia="Times New Roman" w:hAnsi="Times New Roman,Bold" w:cs="Times New Roman"/>
        </w:rPr>
        <w:t xml:space="preserve"> </w:t>
      </w:r>
    </w:p>
    <w:p w14:paraId="6E15D4D3" w14:textId="7AF20C69" w:rsidR="00984521" w:rsidRDefault="002868BB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868BB">
        <w:rPr>
          <w:rFonts w:ascii="Times New Roman,Bold" w:eastAsia="Times New Roman" w:hAnsi="Times New Roman,Bold" w:cs="Times New Roman"/>
        </w:rPr>
        <w:t xml:space="preserve">Prethodna provjera znanja i sposobnosti kandidata </w:t>
      </w:r>
      <w:r w:rsidRPr="002868BB">
        <w:rPr>
          <w:rFonts w:ascii="Times New Roman" w:eastAsia="Times New Roman" w:hAnsi="Times New Roman" w:cs="Times New Roman"/>
        </w:rPr>
        <w:t xml:space="preserve">obuhvaća pisano testiranje, provjeru </w:t>
      </w:r>
      <w:r w:rsidR="006F44C4">
        <w:rPr>
          <w:rFonts w:ascii="Times New Roman" w:eastAsia="Times New Roman" w:hAnsi="Times New Roman" w:cs="Times New Roman"/>
        </w:rPr>
        <w:t>praktičnog rada</w:t>
      </w:r>
      <w:r w:rsidRPr="002868BB">
        <w:rPr>
          <w:rFonts w:ascii="Times New Roman" w:eastAsia="Times New Roman" w:hAnsi="Times New Roman" w:cs="Times New Roman"/>
        </w:rPr>
        <w:t xml:space="preserve"> i intervju, radi provjere znanja i sposobnosti bitnih za obavljanje poslova radnog mjesta za koje se primaju.</w:t>
      </w:r>
      <w:r w:rsidR="00295805">
        <w:rPr>
          <w:rFonts w:ascii="Times New Roman" w:eastAsia="Times New Roman" w:hAnsi="Times New Roman" w:cs="Times New Roman"/>
        </w:rPr>
        <w:t xml:space="preserve"> </w:t>
      </w:r>
      <w:r w:rsidR="00C6339E">
        <w:rPr>
          <w:rFonts w:ascii="Times New Roman" w:eastAsia="Times New Roman" w:hAnsi="Times New Roman" w:cs="Times New Roman"/>
        </w:rPr>
        <w:t xml:space="preserve"> </w:t>
      </w:r>
    </w:p>
    <w:p w14:paraId="1087BC21" w14:textId="0739DA0C" w:rsidR="00984521" w:rsidRPr="00984521" w:rsidRDefault="00984521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84521">
        <w:rPr>
          <w:rFonts w:ascii="Times New Roman" w:eastAsia="Times New Roman" w:hAnsi="Times New Roman" w:cs="Times New Roman"/>
        </w:rPr>
        <w:t>Za svaki dio provjere kandidatima se dodjeljuje određeni broj bodova od 1 do 10.</w:t>
      </w:r>
      <w:r>
        <w:rPr>
          <w:rFonts w:ascii="Times New Roman" w:eastAsia="Times New Roman" w:hAnsi="Times New Roman" w:cs="Times New Roman"/>
        </w:rPr>
        <w:t xml:space="preserve"> </w:t>
      </w:r>
      <w:r w:rsidRPr="00984521">
        <w:rPr>
          <w:rFonts w:ascii="Times New Roman" w:eastAsia="Times New Roman" w:hAnsi="Times New Roman" w:cs="Times New Roman"/>
        </w:rPr>
        <w:t>Intervju se provodi samo s kandidatima koji su ostvarili najmanje 50% bodova iz svakog dijela provjere znanja i sposobnosti kandidata na provedenom testiranju i provjeri praktičnog rada</w:t>
      </w:r>
      <w:r>
        <w:rPr>
          <w:rFonts w:ascii="Times New Roman" w:eastAsia="Times New Roman" w:hAnsi="Times New Roman" w:cs="Times New Roman"/>
        </w:rPr>
        <w:t>.</w:t>
      </w:r>
    </w:p>
    <w:p w14:paraId="4248F3B6" w14:textId="77777777" w:rsidR="00984521" w:rsidRPr="00984521" w:rsidRDefault="00984521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14:paraId="03BA7007" w14:textId="77777777" w:rsidR="00984521" w:rsidRPr="00984521" w:rsidRDefault="00984521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84521">
        <w:rPr>
          <w:rFonts w:ascii="Times New Roman" w:eastAsia="Times New Roman" w:hAnsi="Times New Roman" w:cs="Times New Roman"/>
        </w:rPr>
        <w:lastRenderedPageBreak/>
        <w:t>Smatra se da je kandidat zadovoljio ako je na intervjuu ostvario najmanje 5 bodova.</w:t>
      </w:r>
    </w:p>
    <w:p w14:paraId="1BFE3C85" w14:textId="77777777" w:rsidR="006D536A" w:rsidRDefault="002868BB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868BB">
        <w:rPr>
          <w:rFonts w:ascii="Times New Roman" w:eastAsia="Times New Roman" w:hAnsi="Times New Roman" w:cs="Times New Roman"/>
        </w:rPr>
        <w:t>Kandidati su obvezni pristupiti prethodnoj provjeri znanja i sposobnosti.</w:t>
      </w:r>
    </w:p>
    <w:p w14:paraId="12757921" w14:textId="03647AE9" w:rsidR="002868BB" w:rsidRPr="002868BB" w:rsidRDefault="002868BB" w:rsidP="006D53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868BB">
        <w:rPr>
          <w:rFonts w:ascii="Times New Roman" w:eastAsia="Times New Roman" w:hAnsi="Times New Roman" w:cs="Times New Roman"/>
        </w:rPr>
        <w:t>Ako kandidat ne</w:t>
      </w:r>
      <w:r w:rsidR="006D536A">
        <w:rPr>
          <w:rFonts w:ascii="Times New Roman" w:eastAsia="Times New Roman" w:hAnsi="Times New Roman" w:cs="Times New Roman"/>
        </w:rPr>
        <w:t xml:space="preserve"> </w:t>
      </w:r>
      <w:r w:rsidR="00C6339E">
        <w:rPr>
          <w:rFonts w:ascii="Times New Roman" w:eastAsia="Times New Roman" w:hAnsi="Times New Roman" w:cs="Times New Roman"/>
        </w:rPr>
        <w:t>p</w:t>
      </w:r>
      <w:r w:rsidRPr="002868BB">
        <w:rPr>
          <w:rFonts w:ascii="Times New Roman" w:eastAsia="Times New Roman" w:hAnsi="Times New Roman" w:cs="Times New Roman"/>
        </w:rPr>
        <w:t>ristupi testiranju smatra se da je povukao prijavu na natječaj.</w:t>
      </w:r>
      <w:r w:rsidRPr="002868BB">
        <w:rPr>
          <w:rFonts w:ascii="Times New Roman" w:eastAsia="Times New Roman" w:hAnsi="Times New Roman" w:cs="Times New Roman"/>
        </w:rPr>
        <w:br/>
      </w:r>
    </w:p>
    <w:p w14:paraId="29CE92D6" w14:textId="77777777" w:rsidR="00295805" w:rsidRPr="00295805" w:rsidRDefault="00295805" w:rsidP="006D536A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295805">
        <w:rPr>
          <w:rFonts w:ascii="Times New Roman" w:hAnsi="Times New Roman" w:cs="Times New Roman"/>
          <w:b/>
        </w:rPr>
        <w:t>4. Pravni izvori za pripremanje kandidata za prethodnu provjeru znanja i sposobnosti</w:t>
      </w:r>
    </w:p>
    <w:p w14:paraId="0FA8BB0B" w14:textId="75E0A42A" w:rsidR="002868BB" w:rsidRDefault="00E02E6A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3DDA">
        <w:rPr>
          <w:rFonts w:ascii="Times New Roman" w:hAnsi="Times New Roman" w:cs="Times New Roman"/>
        </w:rPr>
        <w:t xml:space="preserve">Zakon o lokalnoj i područnoj (regionalnoj) samoupravi („Narodne novine“, broj </w:t>
      </w:r>
      <w:r w:rsidR="00D13DDA" w:rsidRPr="00D13DDA">
        <w:rPr>
          <w:rFonts w:ascii="Times New Roman" w:hAnsi="Times New Roman" w:cs="Times New Roman"/>
        </w:rPr>
        <w:t>33/01, 60/01, 129/05, 109/07, 125/08, 36/09, 36/09, 150/11, 144/12, 19/13, 137/15, 123/17, 98/19 i 144/20)</w:t>
      </w:r>
    </w:p>
    <w:p w14:paraId="71258CB6" w14:textId="395ADE54" w:rsidR="00DD6DF3" w:rsidRPr="00D13DDA" w:rsidRDefault="00DD6DF3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DF3">
        <w:rPr>
          <w:rFonts w:ascii="Times New Roman" w:hAnsi="Times New Roman" w:cs="Times New Roman"/>
        </w:rPr>
        <w:t xml:space="preserve">Zakon o službenicima i namještenicima u lokalnoj i područnoj (regionalnoj) </w:t>
      </w:r>
      <w:r w:rsidRPr="00DD6DF3">
        <w:rPr>
          <w:rFonts w:ascii="Times New Roman" w:hAnsi="Times New Roman" w:cs="Times New Roman"/>
        </w:rPr>
        <w:t>samoupravi</w:t>
      </w:r>
      <w:r w:rsidRPr="00DD6DF3">
        <w:rPr>
          <w:rFonts w:ascii="Times New Roman" w:hAnsi="Times New Roman" w:cs="Times New Roman"/>
        </w:rPr>
        <w:t xml:space="preserve"> („Narodne novine“ broj 86/08, 61/11, 4/18</w:t>
      </w:r>
      <w:r w:rsidR="004D7273">
        <w:rPr>
          <w:rFonts w:ascii="Times New Roman" w:hAnsi="Times New Roman" w:cs="Times New Roman"/>
        </w:rPr>
        <w:t>,</w:t>
      </w:r>
      <w:r w:rsidRPr="00DD6DF3">
        <w:rPr>
          <w:rFonts w:ascii="Times New Roman" w:hAnsi="Times New Roman" w:cs="Times New Roman"/>
        </w:rPr>
        <w:t xml:space="preserve"> 112/19</w:t>
      </w:r>
      <w:r w:rsidR="004D7273">
        <w:rPr>
          <w:rFonts w:ascii="Times New Roman" w:hAnsi="Times New Roman" w:cs="Times New Roman"/>
        </w:rPr>
        <w:t xml:space="preserve"> 17/25</w:t>
      </w:r>
      <w:r w:rsidRPr="00DD6DF3">
        <w:rPr>
          <w:rFonts w:ascii="Times New Roman" w:hAnsi="Times New Roman" w:cs="Times New Roman"/>
        </w:rPr>
        <w:t>)</w:t>
      </w:r>
    </w:p>
    <w:p w14:paraId="51B9D0CD" w14:textId="53207536" w:rsidR="009A02C6" w:rsidRDefault="009A02C6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proračunu („Narodne novine“, broj 144/21)</w:t>
      </w:r>
    </w:p>
    <w:p w14:paraId="3BEB216B" w14:textId="737B2C9C" w:rsidR="00DD6DF3" w:rsidRPr="00DD6DF3" w:rsidRDefault="00DD6DF3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DF3">
        <w:rPr>
          <w:rFonts w:ascii="Times New Roman" w:hAnsi="Times New Roman" w:cs="Times New Roman"/>
        </w:rPr>
        <w:t>Zakon o financiranju jedinica lokalne i područne (regionalne) samouprave (“Narodne novine” broj 127/17, 138/20, 151/22 i 114/23)</w:t>
      </w:r>
    </w:p>
    <w:p w14:paraId="00D5B32A" w14:textId="65A1D3FE" w:rsidR="00DD6DF3" w:rsidRPr="00DD6DF3" w:rsidRDefault="00DD6DF3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DF3">
        <w:rPr>
          <w:rFonts w:ascii="Times New Roman" w:hAnsi="Times New Roman" w:cs="Times New Roman"/>
        </w:rPr>
        <w:t>Zakon o fiskalnoj odgovornosti („Narodne novine“ broj 111/18 i 83/23)</w:t>
      </w:r>
    </w:p>
    <w:p w14:paraId="3DDBDA8E" w14:textId="77777777" w:rsidR="00DD6DF3" w:rsidRDefault="00DD6DF3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DF3">
        <w:rPr>
          <w:rFonts w:ascii="Times New Roman" w:hAnsi="Times New Roman" w:cs="Times New Roman"/>
        </w:rPr>
        <w:t>Zakon o plaćama u lokalnoj i područnoj (regionalnoj) samoupravi („Narodne novine“ broj 28/2010 i 10/2023)</w:t>
      </w:r>
    </w:p>
    <w:p w14:paraId="5FCFBFF9" w14:textId="3AB1461F" w:rsidR="00D13DDA" w:rsidRDefault="00D13DDA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3DDA">
        <w:rPr>
          <w:rFonts w:ascii="Times New Roman" w:hAnsi="Times New Roman" w:cs="Times New Roman"/>
        </w:rPr>
        <w:t>Zakon o općem upravnom postupku („Narodne novine“, broj 47/09 i 110/21)</w:t>
      </w:r>
    </w:p>
    <w:p w14:paraId="61DA4C8B" w14:textId="47DF05F9" w:rsidR="00DD6DF3" w:rsidRPr="00DD6DF3" w:rsidRDefault="00DD6DF3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DF3">
        <w:rPr>
          <w:rFonts w:ascii="Times New Roman" w:hAnsi="Times New Roman" w:cs="Times New Roman"/>
        </w:rPr>
        <w:t>Pravilnik o financijskom izvještavanju u proračunskom računovodstvu („Narodne novine“ broj 37/2022)</w:t>
      </w:r>
    </w:p>
    <w:p w14:paraId="638A16EE" w14:textId="77777777" w:rsidR="00DD6DF3" w:rsidRDefault="00DD6DF3" w:rsidP="006D536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6DF3">
        <w:rPr>
          <w:rFonts w:ascii="Times New Roman" w:hAnsi="Times New Roman" w:cs="Times New Roman"/>
        </w:rPr>
        <w:t>Pravilnik o polugodišnjem i godišnjem izvještaju o izvršenju proračuna („Narodne novine“ broj 85/2023)</w:t>
      </w:r>
    </w:p>
    <w:p w14:paraId="3C0EB521" w14:textId="28E08801" w:rsidR="00295805" w:rsidRDefault="00295805" w:rsidP="006D536A">
      <w:pPr>
        <w:jc w:val="both"/>
        <w:rPr>
          <w:rFonts w:ascii="Times New Roman" w:hAnsi="Times New Roman" w:cs="Times New Roman"/>
        </w:rPr>
      </w:pPr>
    </w:p>
    <w:p w14:paraId="5B7075F6" w14:textId="1F2A81A6" w:rsidR="00295805" w:rsidRPr="00295805" w:rsidRDefault="00295805" w:rsidP="006D536A">
      <w:pPr>
        <w:jc w:val="both"/>
        <w:rPr>
          <w:rFonts w:ascii="Times New Roman" w:hAnsi="Times New Roman" w:cs="Times New Roman"/>
        </w:rPr>
      </w:pPr>
      <w:r w:rsidRPr="00295805">
        <w:rPr>
          <w:rFonts w:ascii="Times New Roman" w:hAnsi="Times New Roman" w:cs="Times New Roman"/>
          <w:b/>
        </w:rPr>
        <w:t>5. Vrijeme i mjesto održavanja prethodne provjere znanja i sposobnosti biti će objavljeni na</w:t>
      </w:r>
      <w:r w:rsidRPr="00295805">
        <w:rPr>
          <w:rFonts w:ascii="Times New Roman" w:hAnsi="Times New Roman" w:cs="Times New Roman"/>
        </w:rPr>
        <w:t xml:space="preserve"> ovoj web stranici i na oglasnoj ploči </w:t>
      </w:r>
      <w:r>
        <w:rPr>
          <w:rFonts w:ascii="Times New Roman" w:hAnsi="Times New Roman" w:cs="Times New Roman"/>
        </w:rPr>
        <w:t>Općine Otok</w:t>
      </w:r>
      <w:r w:rsidRPr="00295805">
        <w:rPr>
          <w:rFonts w:ascii="Times New Roman" w:hAnsi="Times New Roman" w:cs="Times New Roman"/>
        </w:rPr>
        <w:t>, najmanje 5 dana prije održavanja provjere.</w:t>
      </w:r>
    </w:p>
    <w:p w14:paraId="046A5150" w14:textId="6D48600F" w:rsidR="00295805" w:rsidRDefault="00295805" w:rsidP="006D536A">
      <w:pPr>
        <w:jc w:val="both"/>
        <w:rPr>
          <w:rFonts w:ascii="Times New Roman" w:hAnsi="Times New Roman" w:cs="Times New Roman"/>
        </w:rPr>
      </w:pPr>
      <w:r w:rsidRPr="00295805">
        <w:rPr>
          <w:rFonts w:ascii="Times New Roman" w:hAnsi="Times New Roman" w:cs="Times New Roman"/>
        </w:rPr>
        <w:t xml:space="preserve">Podnositelji prijava dužni su u prijavi na javni natječaj navesti broj telefona za kontakt za potrebe provođenja natječajnog postupka. </w:t>
      </w:r>
    </w:p>
    <w:p w14:paraId="0C9A0F52" w14:textId="77777777" w:rsidR="009E0BBD" w:rsidRPr="00295805" w:rsidRDefault="009E0BBD" w:rsidP="006D536A">
      <w:pPr>
        <w:jc w:val="both"/>
        <w:rPr>
          <w:rFonts w:ascii="Times New Roman" w:hAnsi="Times New Roman" w:cs="Times New Roman"/>
        </w:rPr>
      </w:pPr>
    </w:p>
    <w:p w14:paraId="48CE534C" w14:textId="0FC7B190" w:rsidR="00295805" w:rsidRDefault="00295805" w:rsidP="006D536A">
      <w:pPr>
        <w:jc w:val="both"/>
        <w:rPr>
          <w:rFonts w:ascii="Times New Roman" w:eastAsia="Times New Roman" w:hAnsi="Times New Roman" w:cs="Times New Roman"/>
        </w:rPr>
      </w:pPr>
    </w:p>
    <w:p w14:paraId="7AF3A8F1" w14:textId="77777777" w:rsidR="00A03BB3" w:rsidRDefault="00A03BB3" w:rsidP="006D536A">
      <w:pPr>
        <w:jc w:val="both"/>
        <w:rPr>
          <w:rFonts w:ascii="Times New Roman" w:hAnsi="Times New Roman" w:cs="Times New Roman"/>
        </w:rPr>
      </w:pPr>
    </w:p>
    <w:p w14:paraId="5709CDC9" w14:textId="77777777" w:rsidR="009E0BBD" w:rsidRPr="00295805" w:rsidRDefault="009E0BBD" w:rsidP="006D536A">
      <w:pPr>
        <w:jc w:val="both"/>
        <w:rPr>
          <w:rFonts w:ascii="Times New Roman" w:hAnsi="Times New Roman" w:cs="Times New Roman"/>
        </w:rPr>
      </w:pPr>
    </w:p>
    <w:sectPr w:rsidR="009E0BBD" w:rsidRPr="00295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D86"/>
    <w:multiLevelType w:val="hybridMultilevel"/>
    <w:tmpl w:val="DF5EC410"/>
    <w:lvl w:ilvl="0" w:tplc="D286E558"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361D"/>
    <w:multiLevelType w:val="multilevel"/>
    <w:tmpl w:val="86FC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F29EC"/>
    <w:multiLevelType w:val="hybridMultilevel"/>
    <w:tmpl w:val="0BFC1AE4"/>
    <w:lvl w:ilvl="0" w:tplc="FC9A6654">
      <w:start w:val="2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124B"/>
    <w:multiLevelType w:val="hybridMultilevel"/>
    <w:tmpl w:val="1BA62C36"/>
    <w:lvl w:ilvl="0" w:tplc="99DAD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82B1E"/>
    <w:multiLevelType w:val="multilevel"/>
    <w:tmpl w:val="A68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39112">
    <w:abstractNumId w:val="4"/>
  </w:num>
  <w:num w:numId="2" w16cid:durableId="477957057">
    <w:abstractNumId w:val="1"/>
  </w:num>
  <w:num w:numId="3" w16cid:durableId="921648407">
    <w:abstractNumId w:val="0"/>
  </w:num>
  <w:num w:numId="4" w16cid:durableId="759642941">
    <w:abstractNumId w:val="3"/>
  </w:num>
  <w:num w:numId="5" w16cid:durableId="82551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BB"/>
    <w:rsid w:val="0001354B"/>
    <w:rsid w:val="00026E01"/>
    <w:rsid w:val="0005094B"/>
    <w:rsid w:val="00083A4E"/>
    <w:rsid w:val="001269BE"/>
    <w:rsid w:val="001B43C9"/>
    <w:rsid w:val="0022319F"/>
    <w:rsid w:val="002868BB"/>
    <w:rsid w:val="00295805"/>
    <w:rsid w:val="003F3406"/>
    <w:rsid w:val="003F4FA9"/>
    <w:rsid w:val="004578A6"/>
    <w:rsid w:val="004D1B44"/>
    <w:rsid w:val="004D7273"/>
    <w:rsid w:val="006D536A"/>
    <w:rsid w:val="006F23C5"/>
    <w:rsid w:val="006F44C4"/>
    <w:rsid w:val="00864BD7"/>
    <w:rsid w:val="00984521"/>
    <w:rsid w:val="009A02C6"/>
    <w:rsid w:val="009B0E6F"/>
    <w:rsid w:val="009B3FA6"/>
    <w:rsid w:val="009E0BBD"/>
    <w:rsid w:val="00A03BB3"/>
    <w:rsid w:val="00B86AAD"/>
    <w:rsid w:val="00C16C50"/>
    <w:rsid w:val="00C6339E"/>
    <w:rsid w:val="00CA5CE1"/>
    <w:rsid w:val="00D13DDA"/>
    <w:rsid w:val="00D7288B"/>
    <w:rsid w:val="00DD6DF3"/>
    <w:rsid w:val="00E02E6A"/>
    <w:rsid w:val="00F43159"/>
    <w:rsid w:val="00F45CEB"/>
    <w:rsid w:val="00F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73CB"/>
  <w15:chartTrackingRefBased/>
  <w15:docId w15:val="{03ECDD1B-762A-694C-9406-E7A13CFA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868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D7288B"/>
    <w:pPr>
      <w:ind w:left="720"/>
      <w:contextualSpacing/>
    </w:pPr>
  </w:style>
  <w:style w:type="paragraph" w:customStyle="1" w:styleId="box8229371">
    <w:name w:val="box_8229371"/>
    <w:basedOn w:val="Normal"/>
    <w:rsid w:val="00FD67B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character" w:styleId="Hiperveza">
    <w:name w:val="Hyperlink"/>
    <w:rsid w:val="00FD67BC"/>
    <w:rPr>
      <w:color w:val="0000FF"/>
      <w:u w:val="single"/>
    </w:rPr>
  </w:style>
  <w:style w:type="paragraph" w:customStyle="1" w:styleId="Standardno">
    <w:name w:val="Standardno"/>
    <w:rsid w:val="00223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en-US"/>
    </w:rPr>
  </w:style>
  <w:style w:type="character" w:customStyle="1" w:styleId="bold1">
    <w:name w:val="bold1"/>
    <w:rsid w:val="00864BD7"/>
    <w:rPr>
      <w:b/>
      <w:bCs/>
    </w:rPr>
  </w:style>
  <w:style w:type="paragraph" w:customStyle="1" w:styleId="natjecaj">
    <w:name w:val="natjecaj"/>
    <w:basedOn w:val="Normal"/>
    <w:rsid w:val="00864BD7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0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DADASOVIĆ</dc:creator>
  <cp:keywords/>
  <dc:description/>
  <cp:lastModifiedBy>Ratka Ajdučić</cp:lastModifiedBy>
  <cp:revision>3</cp:revision>
  <cp:lastPrinted>2023-02-02T16:42:00Z</cp:lastPrinted>
  <dcterms:created xsi:type="dcterms:W3CDTF">2025-06-20T12:54:00Z</dcterms:created>
  <dcterms:modified xsi:type="dcterms:W3CDTF">2025-06-20T17:09:00Z</dcterms:modified>
</cp:coreProperties>
</file>